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6B" w:rsidRPr="009E7C05" w:rsidRDefault="001A156B" w:rsidP="001A156B">
      <w:pPr>
        <w:pStyle w:val="Heading1"/>
      </w:pPr>
      <w:bookmarkStart w:id="0" w:name="_Toc178894786"/>
      <w:r>
        <w:t>BAB V</w:t>
      </w:r>
      <w:bookmarkEnd w:id="0"/>
    </w:p>
    <w:p w:rsidR="001A156B" w:rsidRDefault="001A156B" w:rsidP="001A156B">
      <w:pPr>
        <w:pStyle w:val="Heading1"/>
      </w:pPr>
      <w:bookmarkStart w:id="1" w:name="_Toc178894787"/>
      <w:r w:rsidRPr="009E7C05">
        <w:t>PENUTUP</w:t>
      </w:r>
      <w:bookmarkEnd w:id="1"/>
    </w:p>
    <w:p w:rsidR="001A156B" w:rsidRPr="009E7C05" w:rsidRDefault="001A156B" w:rsidP="001A156B">
      <w:pPr>
        <w:pStyle w:val="BodyText"/>
        <w:jc w:val="center"/>
        <w:rPr>
          <w:b/>
          <w:bCs/>
        </w:rPr>
      </w:pPr>
    </w:p>
    <w:p w:rsidR="001A156B" w:rsidRPr="002D3ADA" w:rsidRDefault="001A156B" w:rsidP="001A156B">
      <w:pPr>
        <w:pStyle w:val="Subbab5"/>
        <w:spacing w:after="0"/>
      </w:pPr>
      <w:bookmarkStart w:id="2" w:name="_Toc178894788"/>
      <w:r w:rsidRPr="009E7C05">
        <w:t>Kesimpulan</w:t>
      </w:r>
      <w:bookmarkEnd w:id="2"/>
    </w:p>
    <w:p w:rsidR="001A156B" w:rsidRDefault="001A156B" w:rsidP="001A156B">
      <w:pPr>
        <w:pStyle w:val="BodyText"/>
        <w:spacing w:before="136" w:line="360" w:lineRule="auto"/>
        <w:ind w:left="360" w:right="124" w:firstLine="720"/>
        <w:jc w:val="both"/>
      </w:pPr>
      <w:r w:rsidRPr="009E7C05">
        <w:t xml:space="preserve">Berdasarkan penelitian dan pembahasan di atas yang penulis lakukan mengenai Efektivitas Program </w:t>
      </w:r>
      <w:r w:rsidRPr="009E7C05">
        <w:rPr>
          <w:i/>
          <w:iCs/>
        </w:rPr>
        <w:t>Boarding School</w:t>
      </w:r>
      <w:r w:rsidRPr="009E7C05">
        <w:t xml:space="preserve">  dalam Meningkatkan Animo Masyarakat di Lingkungan SMP Muhammadiyah Blora,</w:t>
      </w:r>
      <w:r>
        <w:t xml:space="preserve"> maka dapat disimpulkan bahwa: 1.) </w:t>
      </w:r>
      <w:r w:rsidRPr="009E7C05">
        <w:t xml:space="preserve">Efektivitas Program </w:t>
      </w:r>
      <w:r w:rsidRPr="009E7C05">
        <w:rPr>
          <w:i/>
          <w:iCs/>
        </w:rPr>
        <w:t>Boarding School</w:t>
      </w:r>
      <w:r w:rsidRPr="009E7C05">
        <w:t xml:space="preserve">  dalam Meningkatkan Animo Masyarakat di Lingkungan SMP Muhammadiyah Blora,</w:t>
      </w:r>
      <w:r>
        <w:t xml:space="preserve"> </w:t>
      </w:r>
      <w:r>
        <w:rPr>
          <w:rFonts w:asciiTheme="majorBidi" w:hAnsiTheme="majorBidi" w:cstheme="majorBidi"/>
        </w:rPr>
        <w:t>Efektivitas program boarding school untuk SMP Muhammadiyah Blora. Dapat membentuk siswa-siswi yang berprestasi dan unggul dalam bidang formal maupun non formal sehingga dapat menarik minat orang tua untuk menyekolahkan anaknya di sana tanpa adanya boarding school, menjadikan kurang minatnya orang tua terhadap sekolah tersebut karena dengan adanya kelebihan tersebut orang tua sangat tertarik.</w:t>
      </w:r>
      <w:r w:rsidRPr="009E7C05">
        <w:t xml:space="preserve"> </w:t>
      </w:r>
    </w:p>
    <w:p w:rsidR="001A156B" w:rsidRDefault="001A156B" w:rsidP="001A156B">
      <w:pPr>
        <w:pStyle w:val="BodyText"/>
        <w:spacing w:before="136" w:line="360" w:lineRule="auto"/>
        <w:ind w:left="360" w:right="124" w:firstLine="720"/>
        <w:jc w:val="both"/>
      </w:pPr>
      <w:r w:rsidRPr="009E7C05">
        <w:t xml:space="preserve">Program </w:t>
      </w:r>
      <w:r w:rsidRPr="009E7C05">
        <w:rPr>
          <w:i/>
        </w:rPr>
        <w:t xml:space="preserve">boarding school </w:t>
      </w:r>
      <w:r w:rsidRPr="009E7C05">
        <w:t>yang diselenggarakan SMP Muhammadiyah Blora didirikan sejak tahun 2013, sudah ada target yang diterapkan</w:t>
      </w:r>
      <w:r w:rsidRPr="009E7C05">
        <w:rPr>
          <w:spacing w:val="1"/>
        </w:rPr>
        <w:t xml:space="preserve"> </w:t>
      </w:r>
      <w:r w:rsidRPr="009E7C05">
        <w:t xml:space="preserve">oleh pihak </w:t>
      </w:r>
      <w:r w:rsidRPr="009E7C05">
        <w:rPr>
          <w:i/>
          <w:iCs/>
        </w:rPr>
        <w:t>boarding</w:t>
      </w:r>
      <w:r>
        <w:t xml:space="preserve"> </w:t>
      </w:r>
      <w:r w:rsidRPr="009E7C05">
        <w:t>dan</w:t>
      </w:r>
      <w:r w:rsidRPr="009E7C05">
        <w:rPr>
          <w:spacing w:val="-4"/>
        </w:rPr>
        <w:t xml:space="preserve"> </w:t>
      </w:r>
      <w:r w:rsidRPr="009E7C05">
        <w:t>ada</w:t>
      </w:r>
      <w:r w:rsidRPr="009E7C05">
        <w:rPr>
          <w:spacing w:val="1"/>
        </w:rPr>
        <w:t xml:space="preserve"> </w:t>
      </w:r>
      <w:r w:rsidRPr="009E7C05">
        <w:t>seleksi</w:t>
      </w:r>
      <w:r w:rsidRPr="009E7C05">
        <w:rPr>
          <w:spacing w:val="-3"/>
        </w:rPr>
        <w:t xml:space="preserve"> </w:t>
      </w:r>
      <w:r w:rsidRPr="009E7C05">
        <w:t xml:space="preserve">khusus untuk dapat masuk ke </w:t>
      </w:r>
      <w:r w:rsidRPr="009E7C05">
        <w:rPr>
          <w:i/>
          <w:iCs/>
        </w:rPr>
        <w:t>boarding</w:t>
      </w:r>
      <w:r w:rsidRPr="009E7C05">
        <w:t xml:space="preserve"> </w:t>
      </w:r>
      <w:r w:rsidRPr="00E4108A">
        <w:rPr>
          <w:i/>
          <w:iCs/>
        </w:rPr>
        <w:t>school</w:t>
      </w:r>
      <w:r>
        <w:t xml:space="preserve"> </w:t>
      </w:r>
      <w:r w:rsidRPr="009E7C05">
        <w:t xml:space="preserve">tersebut. Program </w:t>
      </w:r>
      <w:r>
        <w:rPr>
          <w:i/>
        </w:rPr>
        <w:t>boarding</w:t>
      </w:r>
      <w:r w:rsidRPr="009E7C05">
        <w:rPr>
          <w:i/>
        </w:rPr>
        <w:t xml:space="preserve"> </w:t>
      </w:r>
      <w:r w:rsidRPr="009E7C05">
        <w:t>SMP Muhammadiyah Blora.</w:t>
      </w:r>
      <w:r w:rsidRPr="009E7C05">
        <w:rPr>
          <w:spacing w:val="1"/>
        </w:rPr>
        <w:t xml:space="preserve"> Yang dilaksanakan secara 24 jam di asarama </w:t>
      </w:r>
      <w:r w:rsidRPr="009E7C05">
        <w:t xml:space="preserve">dalam menjalankan program </w:t>
      </w:r>
      <w:r>
        <w:rPr>
          <w:i/>
        </w:rPr>
        <w:t>boarding school</w:t>
      </w:r>
      <w:r w:rsidRPr="009E7C05">
        <w:rPr>
          <w:i/>
        </w:rPr>
        <w:t xml:space="preserve"> </w:t>
      </w:r>
      <w:r w:rsidRPr="009E7C05">
        <w:t>ini perlu adanya dukungan yang</w:t>
      </w:r>
      <w:r w:rsidRPr="009E7C05">
        <w:rPr>
          <w:spacing w:val="1"/>
        </w:rPr>
        <w:t xml:space="preserve"> </w:t>
      </w:r>
      <w:r w:rsidRPr="009E7C05">
        <w:t>kuat</w:t>
      </w:r>
      <w:r w:rsidRPr="009E7C05">
        <w:rPr>
          <w:spacing w:val="1"/>
        </w:rPr>
        <w:t xml:space="preserve"> </w:t>
      </w:r>
      <w:r w:rsidRPr="009E7C05">
        <w:t>dari</w:t>
      </w:r>
      <w:r w:rsidRPr="009E7C05">
        <w:rPr>
          <w:spacing w:val="1"/>
        </w:rPr>
        <w:t xml:space="preserve"> </w:t>
      </w:r>
      <w:r w:rsidRPr="009E7C05">
        <w:t>pihak</w:t>
      </w:r>
      <w:r w:rsidRPr="009E7C05">
        <w:rPr>
          <w:spacing w:val="1"/>
        </w:rPr>
        <w:t xml:space="preserve"> </w:t>
      </w:r>
      <w:r w:rsidRPr="009E7C05">
        <w:t>sekolah,</w:t>
      </w:r>
      <w:r w:rsidRPr="009E7C05">
        <w:rPr>
          <w:spacing w:val="1"/>
        </w:rPr>
        <w:t xml:space="preserve"> </w:t>
      </w:r>
      <w:r w:rsidRPr="009E7C05">
        <w:t>salah satunya</w:t>
      </w:r>
      <w:r w:rsidRPr="009E7C05">
        <w:rPr>
          <w:spacing w:val="1"/>
        </w:rPr>
        <w:t xml:space="preserve"> </w:t>
      </w:r>
      <w:r w:rsidRPr="009E7C05">
        <w:t>dengan</w:t>
      </w:r>
      <w:r w:rsidRPr="009E7C05">
        <w:rPr>
          <w:spacing w:val="1"/>
        </w:rPr>
        <w:t xml:space="preserve"> </w:t>
      </w:r>
      <w:r w:rsidRPr="009E7C05">
        <w:t>adanya</w:t>
      </w:r>
      <w:r w:rsidRPr="009E7C05">
        <w:rPr>
          <w:spacing w:val="1"/>
        </w:rPr>
        <w:t xml:space="preserve"> </w:t>
      </w:r>
      <w:r w:rsidRPr="009E7C05">
        <w:t>penanggung</w:t>
      </w:r>
      <w:r w:rsidRPr="009E7C05">
        <w:rPr>
          <w:spacing w:val="1"/>
        </w:rPr>
        <w:t xml:space="preserve"> </w:t>
      </w:r>
      <w:r w:rsidRPr="009E7C05">
        <w:t>jawab atau pengurus</w:t>
      </w:r>
      <w:r w:rsidRPr="009E7C05">
        <w:rPr>
          <w:i/>
          <w:iCs/>
        </w:rPr>
        <w:t xml:space="preserve"> boarding</w:t>
      </w:r>
      <w:r>
        <w:rPr>
          <w:i/>
          <w:iCs/>
        </w:rPr>
        <w:t xml:space="preserve"> school</w:t>
      </w:r>
      <w:r w:rsidRPr="009E7C05">
        <w:rPr>
          <w:i/>
        </w:rPr>
        <w:t xml:space="preserve"> </w:t>
      </w:r>
      <w:r w:rsidRPr="009E7C05">
        <w:t>agar program yang diterapkan</w:t>
      </w:r>
      <w:r w:rsidRPr="009E7C05">
        <w:rPr>
          <w:spacing w:val="1"/>
        </w:rPr>
        <w:t xml:space="preserve"> </w:t>
      </w:r>
      <w:r w:rsidRPr="009E7C05">
        <w:t>berjalan dengan baik. Terdapat beberapa aspek yang dapat dianalisis</w:t>
      </w:r>
      <w:r w:rsidRPr="009E7C05">
        <w:rPr>
          <w:spacing w:val="1"/>
        </w:rPr>
        <w:t xml:space="preserve"> </w:t>
      </w:r>
      <w:r w:rsidRPr="009E7C05">
        <w:t>dalam</w:t>
      </w:r>
      <w:r w:rsidRPr="009E7C05">
        <w:rPr>
          <w:spacing w:val="-4"/>
        </w:rPr>
        <w:t xml:space="preserve"> </w:t>
      </w:r>
      <w:r w:rsidRPr="009E7C05">
        <w:t>pelaksanaan</w:t>
      </w:r>
      <w:r w:rsidRPr="009E7C05">
        <w:rPr>
          <w:spacing w:val="-3"/>
        </w:rPr>
        <w:t xml:space="preserve"> </w:t>
      </w:r>
      <w:r w:rsidRPr="009E7C05">
        <w:t>program</w:t>
      </w:r>
      <w:r w:rsidRPr="009E7C05">
        <w:rPr>
          <w:spacing w:val="-4"/>
        </w:rPr>
        <w:t xml:space="preserve"> </w:t>
      </w:r>
      <w:r w:rsidRPr="009E7C05">
        <w:rPr>
          <w:i/>
        </w:rPr>
        <w:t>boarding</w:t>
      </w:r>
      <w:r>
        <w:rPr>
          <w:i/>
        </w:rPr>
        <w:t xml:space="preserve"> school</w:t>
      </w:r>
      <w:r w:rsidRPr="009E7C05">
        <w:rPr>
          <w:i/>
          <w:spacing w:val="1"/>
        </w:rPr>
        <w:t xml:space="preserve"> </w:t>
      </w:r>
      <w:r w:rsidRPr="009E7C05">
        <w:t>ini,</w:t>
      </w:r>
      <w:r w:rsidRPr="009E7C05">
        <w:rPr>
          <w:spacing w:val="9"/>
        </w:rPr>
        <w:t xml:space="preserve"> </w:t>
      </w:r>
      <w:r>
        <w:t>yaitu: Sistem Pelaksanaan</w:t>
      </w:r>
      <w:r w:rsidRPr="009E7C05">
        <w:t xml:space="preserve"> Program </w:t>
      </w:r>
      <w:r w:rsidRPr="00E4108A">
        <w:rPr>
          <w:i/>
          <w:iCs/>
        </w:rPr>
        <w:t>Boarding School</w:t>
      </w:r>
      <w:r w:rsidRPr="009E7C05">
        <w:t xml:space="preserve">. </w:t>
      </w:r>
    </w:p>
    <w:p w:rsidR="001A156B" w:rsidRDefault="001A156B" w:rsidP="001A156B">
      <w:pPr>
        <w:pStyle w:val="BodyText"/>
        <w:spacing w:before="136" w:line="360" w:lineRule="auto"/>
        <w:ind w:left="360" w:right="124" w:firstLine="720"/>
        <w:jc w:val="both"/>
        <w:sectPr w:rsidR="001A156B" w:rsidSect="00935DB6">
          <w:headerReference w:type="default" r:id="rId7"/>
          <w:footerReference w:type="default" r:id="rId8"/>
          <w:pgSz w:w="11910" w:h="16840"/>
          <w:pgMar w:top="2268" w:right="1701" w:bottom="1701" w:left="2268" w:header="0" w:footer="287" w:gutter="0"/>
          <w:pgNumType w:start="58"/>
          <w:cols w:space="720"/>
        </w:sectPr>
      </w:pPr>
      <w:r w:rsidRPr="009E7C05">
        <w:t xml:space="preserve">Program </w:t>
      </w:r>
      <w:r w:rsidRPr="009E7C05">
        <w:rPr>
          <w:i/>
          <w:iCs/>
        </w:rPr>
        <w:t>boarding school</w:t>
      </w:r>
      <w:r w:rsidRPr="009E7C05">
        <w:t xml:space="preserve"> dilaksanakan sesuai dengan kurikulum yang ada dan di padukan dengan kurikulum pondok. Program </w:t>
      </w:r>
      <w:r w:rsidRPr="009E7C05">
        <w:rPr>
          <w:i/>
          <w:iCs/>
        </w:rPr>
        <w:t>boarding</w:t>
      </w:r>
      <w:r>
        <w:rPr>
          <w:i/>
          <w:iCs/>
        </w:rPr>
        <w:t xml:space="preserve"> school</w:t>
      </w:r>
      <w:r w:rsidRPr="009E7C05">
        <w:rPr>
          <w:i/>
          <w:iCs/>
        </w:rPr>
        <w:t xml:space="preserve"> </w:t>
      </w:r>
      <w:r w:rsidRPr="009E7C05">
        <w:t xml:space="preserve">ini membutuhkan pendamping yang intensif, kemudian menggunakan sistem implementasinya dengan pendampingan 24 jam. Kemudian dengan </w:t>
      </w:r>
    </w:p>
    <w:p w:rsidR="001A156B" w:rsidRDefault="001A156B" w:rsidP="001A156B">
      <w:pPr>
        <w:pStyle w:val="BodyText"/>
        <w:spacing w:before="136" w:line="360" w:lineRule="auto"/>
        <w:ind w:left="360" w:right="124"/>
        <w:jc w:val="both"/>
      </w:pPr>
      <w:r w:rsidRPr="009E7C05">
        <w:lastRenderedPageBreak/>
        <w:t xml:space="preserve">membiasakan hal-hal kecil seperti buang sampah pada tempatnya, menata tempat tidurnya, melaksanakan solat sunah dan lain-lain. Pada awalnya satri atau para siswa di perintah terlebih dahulu kemudian dengan seiring berjalannya waktu hal tersebut sudah menjadi kebiasaan mereka tanpa di perintah lagi, kemudian pada hari sabtu dana ahad </w:t>
      </w:r>
      <w:r w:rsidRPr="009E7C05">
        <w:rPr>
          <w:i/>
          <w:iCs/>
        </w:rPr>
        <w:t>boarding</w:t>
      </w:r>
      <w:r w:rsidRPr="009E7C05">
        <w:t xml:space="preserve"> </w:t>
      </w:r>
      <w:r w:rsidRPr="00AA2413">
        <w:rPr>
          <w:i/>
          <w:iCs/>
        </w:rPr>
        <w:t xml:space="preserve">school </w:t>
      </w:r>
      <w:r w:rsidRPr="009E7C05">
        <w:t xml:space="preserve">libur, untuk hari sabtu digunakan untuk menghafal qur’an yang sering di sebut karantina qur’an sehari full.selain itu ketika jam 03.00 mereka sudah diharuskan untuk bagun persiapan untuk solat tahajud dan berlanjut tidak boleh tidur kembali sampai solat subuh, setelah solat subuh mempersiapkan hafalan qur’an untuk di setorkan ke ustadzah pendamping tahfidz setelah itu sarapan pagi, solat dhuha baru bisa masuk ke kelas untuk memulai pelajaran umum maupun pelajaran pondok. </w:t>
      </w:r>
    </w:p>
    <w:p w:rsidR="001A156B" w:rsidRDefault="001A156B" w:rsidP="001A156B">
      <w:pPr>
        <w:pStyle w:val="BodyText"/>
        <w:spacing w:before="136" w:line="360" w:lineRule="auto"/>
        <w:ind w:left="360" w:right="124"/>
        <w:jc w:val="both"/>
      </w:pPr>
      <w:r>
        <w:t xml:space="preserve">2.) </w:t>
      </w:r>
      <w:r w:rsidRPr="009E7C05">
        <w:t xml:space="preserve">Faktor-faktor yang mempengaruhi </w:t>
      </w:r>
      <w:r w:rsidRPr="009E7C05">
        <w:rPr>
          <w:rFonts w:asciiTheme="majorBidi" w:hAnsiTheme="majorBidi" w:cstheme="majorBidi"/>
        </w:rPr>
        <w:t xml:space="preserve">pengembangan Program </w:t>
      </w:r>
      <w:r w:rsidRPr="009E7C05">
        <w:rPr>
          <w:rFonts w:asciiTheme="majorBidi" w:hAnsiTheme="majorBidi" w:cstheme="majorBidi"/>
          <w:i/>
          <w:iCs/>
        </w:rPr>
        <w:t xml:space="preserve">Boarding </w:t>
      </w:r>
      <w:r>
        <w:rPr>
          <w:rFonts w:asciiTheme="majorBidi" w:hAnsiTheme="majorBidi" w:cstheme="majorBidi"/>
          <w:i/>
          <w:iCs/>
        </w:rPr>
        <w:t xml:space="preserve">school </w:t>
      </w:r>
      <w:r w:rsidRPr="009E7C05">
        <w:rPr>
          <w:rFonts w:asciiTheme="majorBidi" w:hAnsiTheme="majorBidi" w:cstheme="majorBidi"/>
        </w:rPr>
        <w:t>di SMP Muhammadiyah Blora. D</w:t>
      </w:r>
      <w:r w:rsidRPr="009E7C05">
        <w:t>ikelompokkan menjadi dua</w:t>
      </w:r>
      <w:r w:rsidRPr="009E7C05">
        <w:rPr>
          <w:spacing w:val="1"/>
        </w:rPr>
        <w:t xml:space="preserve"> </w:t>
      </w:r>
      <w:r w:rsidRPr="009E7C05">
        <w:t>yaitu:</w:t>
      </w:r>
      <w:r w:rsidRPr="009E7C05">
        <w:rPr>
          <w:spacing w:val="1"/>
        </w:rPr>
        <w:t xml:space="preserve"> </w:t>
      </w:r>
      <w:r w:rsidRPr="009E7C05">
        <w:t>faktor</w:t>
      </w:r>
      <w:r w:rsidRPr="009E7C05">
        <w:rPr>
          <w:spacing w:val="1"/>
        </w:rPr>
        <w:t xml:space="preserve"> </w:t>
      </w:r>
      <w:r w:rsidRPr="009E7C05">
        <w:t>pendukung</w:t>
      </w:r>
      <w:r w:rsidRPr="009E7C05">
        <w:rPr>
          <w:spacing w:val="1"/>
        </w:rPr>
        <w:t xml:space="preserve"> </w:t>
      </w:r>
      <w:r w:rsidRPr="009E7C05">
        <w:t>dan</w:t>
      </w:r>
      <w:r w:rsidRPr="009E7C05">
        <w:rPr>
          <w:spacing w:val="1"/>
        </w:rPr>
        <w:t xml:space="preserve"> </w:t>
      </w:r>
      <w:r w:rsidRPr="009E7C05">
        <w:t>faktor</w:t>
      </w:r>
      <w:r w:rsidRPr="009E7C05">
        <w:rPr>
          <w:spacing w:val="1"/>
        </w:rPr>
        <w:t xml:space="preserve"> </w:t>
      </w:r>
      <w:r w:rsidRPr="009E7C05">
        <w:t>penghambat.</w:t>
      </w:r>
      <w:r w:rsidRPr="009E7C05">
        <w:rPr>
          <w:spacing w:val="1"/>
        </w:rPr>
        <w:t xml:space="preserve"> </w:t>
      </w:r>
      <w:r w:rsidRPr="009E7C05">
        <w:t>Faktor</w:t>
      </w:r>
      <w:r w:rsidRPr="009E7C05">
        <w:rPr>
          <w:spacing w:val="1"/>
        </w:rPr>
        <w:t xml:space="preserve"> </w:t>
      </w:r>
      <w:r w:rsidRPr="009E7C05">
        <w:t>pendukung</w:t>
      </w:r>
      <w:r w:rsidRPr="009E7C05">
        <w:rPr>
          <w:spacing w:val="1"/>
        </w:rPr>
        <w:t xml:space="preserve"> </w:t>
      </w:r>
      <w:r w:rsidRPr="009E7C05">
        <w:t xml:space="preserve">pengembangan program </w:t>
      </w:r>
      <w:r w:rsidRPr="009E7C05">
        <w:rPr>
          <w:i/>
          <w:iCs/>
        </w:rPr>
        <w:t>boarding school</w:t>
      </w:r>
      <w:r w:rsidRPr="009E7C05">
        <w:t xml:space="preserve"> yaitu: faktor sekolah, faktor orang</w:t>
      </w:r>
      <w:r>
        <w:t xml:space="preserve"> </w:t>
      </w:r>
      <w:r w:rsidRPr="009E7C05">
        <w:t xml:space="preserve">tua, faktor lingkungan. Sedangkan faktor penghambat </w:t>
      </w:r>
      <w:r w:rsidRPr="009E7C05">
        <w:rPr>
          <w:rFonts w:asciiTheme="majorBidi" w:hAnsiTheme="majorBidi" w:cstheme="majorBidi"/>
        </w:rPr>
        <w:t xml:space="preserve">pengembangan Program </w:t>
      </w:r>
      <w:r w:rsidRPr="009E7C05">
        <w:rPr>
          <w:rFonts w:asciiTheme="majorBidi" w:hAnsiTheme="majorBidi" w:cstheme="majorBidi"/>
          <w:i/>
          <w:iCs/>
        </w:rPr>
        <w:t>Boarding</w:t>
      </w:r>
      <w:r>
        <w:rPr>
          <w:rFonts w:asciiTheme="majorBidi" w:hAnsiTheme="majorBidi" w:cstheme="majorBidi"/>
          <w:i/>
          <w:iCs/>
        </w:rPr>
        <w:t xml:space="preserve"> school</w:t>
      </w:r>
      <w:r w:rsidRPr="009E7C05">
        <w:rPr>
          <w:rFonts w:asciiTheme="majorBidi" w:hAnsiTheme="majorBidi" w:cstheme="majorBidi"/>
          <w:i/>
          <w:iCs/>
        </w:rPr>
        <w:t xml:space="preserve"> </w:t>
      </w:r>
      <w:r w:rsidRPr="009E7C05">
        <w:rPr>
          <w:rFonts w:asciiTheme="majorBidi" w:hAnsiTheme="majorBidi" w:cstheme="majorBidi"/>
        </w:rPr>
        <w:t>di SMP Muhammadiyah Blora</w:t>
      </w:r>
      <w:r w:rsidRPr="009E7C05">
        <w:t xml:space="preserve"> yaitu kurang </w:t>
      </w:r>
      <w:r>
        <w:t xml:space="preserve">Kurangnya kerjasama antara pihak SMP Muhammadiyah dan Muhammadiyah </w:t>
      </w:r>
      <w:r w:rsidRPr="00AA2413">
        <w:rPr>
          <w:i/>
          <w:iCs/>
        </w:rPr>
        <w:t>Boarding School</w:t>
      </w:r>
    </w:p>
    <w:p w:rsidR="001A156B" w:rsidRPr="002D3ADA" w:rsidRDefault="001A156B" w:rsidP="001A156B">
      <w:pPr>
        <w:pStyle w:val="Subbab5"/>
      </w:pPr>
      <w:bookmarkStart w:id="3" w:name="_Toc178894789"/>
      <w:r w:rsidRPr="009E7C05">
        <w:t>SARAN</w:t>
      </w:r>
      <w:bookmarkEnd w:id="3"/>
      <w:r w:rsidRPr="009E7C05">
        <w:t xml:space="preserve">   </w:t>
      </w:r>
    </w:p>
    <w:p w:rsidR="001A156B" w:rsidRPr="002D3ADA" w:rsidRDefault="001A156B" w:rsidP="001A156B">
      <w:pPr>
        <w:pStyle w:val="ListParagraph"/>
        <w:widowControl w:val="0"/>
        <w:numPr>
          <w:ilvl w:val="1"/>
          <w:numId w:val="2"/>
        </w:numPr>
        <w:autoSpaceDE w:val="0"/>
        <w:autoSpaceDN w:val="0"/>
        <w:spacing w:before="132" w:line="240" w:lineRule="auto"/>
        <w:ind w:left="426"/>
        <w:contextualSpacing w:val="0"/>
        <w:jc w:val="both"/>
        <w:rPr>
          <w:rFonts w:asciiTheme="majorBidi" w:hAnsiTheme="majorBidi" w:cstheme="majorBidi"/>
          <w:sz w:val="24"/>
          <w:szCs w:val="24"/>
        </w:rPr>
      </w:pPr>
      <w:r w:rsidRPr="002D3ADA">
        <w:rPr>
          <w:rFonts w:asciiTheme="majorBidi" w:hAnsiTheme="majorBidi" w:cstheme="majorBidi"/>
          <w:sz w:val="24"/>
          <w:szCs w:val="24"/>
        </w:rPr>
        <w:t>Bagi</w:t>
      </w:r>
      <w:r w:rsidRPr="002D3ADA">
        <w:rPr>
          <w:rFonts w:asciiTheme="majorBidi" w:hAnsiTheme="majorBidi" w:cstheme="majorBidi"/>
          <w:spacing w:val="-8"/>
          <w:sz w:val="24"/>
          <w:szCs w:val="24"/>
        </w:rPr>
        <w:t xml:space="preserve"> </w:t>
      </w:r>
      <w:r w:rsidRPr="002D3ADA">
        <w:rPr>
          <w:rFonts w:asciiTheme="majorBidi" w:hAnsiTheme="majorBidi" w:cstheme="majorBidi"/>
          <w:sz w:val="24"/>
          <w:szCs w:val="24"/>
        </w:rPr>
        <w:t>Pondok</w:t>
      </w:r>
      <w:r w:rsidRPr="002D3ADA">
        <w:rPr>
          <w:rFonts w:asciiTheme="majorBidi" w:hAnsiTheme="majorBidi" w:cstheme="majorBidi"/>
          <w:spacing w:val="2"/>
          <w:sz w:val="24"/>
          <w:szCs w:val="24"/>
        </w:rPr>
        <w:t xml:space="preserve"> </w:t>
      </w:r>
      <w:r w:rsidRPr="002D3ADA">
        <w:rPr>
          <w:rFonts w:asciiTheme="majorBidi" w:hAnsiTheme="majorBidi" w:cstheme="majorBidi"/>
          <w:sz w:val="24"/>
          <w:szCs w:val="24"/>
        </w:rPr>
        <w:t xml:space="preserve">atau </w:t>
      </w:r>
      <w:r w:rsidRPr="002D3ADA">
        <w:rPr>
          <w:rFonts w:asciiTheme="majorBidi" w:hAnsiTheme="majorBidi" w:cstheme="majorBidi"/>
          <w:i/>
          <w:iCs/>
          <w:sz w:val="24"/>
          <w:szCs w:val="24"/>
        </w:rPr>
        <w:t>Boarding School</w:t>
      </w:r>
    </w:p>
    <w:p w:rsidR="001A156B" w:rsidRPr="002D3ADA" w:rsidRDefault="001A156B" w:rsidP="001A156B">
      <w:pPr>
        <w:pStyle w:val="ListParagraph"/>
        <w:widowControl w:val="0"/>
        <w:autoSpaceDE w:val="0"/>
        <w:autoSpaceDN w:val="0"/>
        <w:spacing w:after="0" w:line="360" w:lineRule="auto"/>
        <w:ind w:left="426"/>
        <w:contextualSpacing w:val="0"/>
        <w:jc w:val="both"/>
        <w:rPr>
          <w:rFonts w:asciiTheme="majorBidi" w:hAnsiTheme="majorBidi" w:cstheme="majorBidi"/>
          <w:sz w:val="28"/>
          <w:szCs w:val="28"/>
        </w:rPr>
      </w:pPr>
      <w:r w:rsidRPr="002D3ADA">
        <w:rPr>
          <w:rFonts w:asciiTheme="majorBidi" w:hAnsiTheme="majorBidi" w:cstheme="majorBidi"/>
          <w:sz w:val="24"/>
          <w:szCs w:val="24"/>
        </w:rPr>
        <w:t xml:space="preserve">Lebih meningkatkan program-program pondok atau </w:t>
      </w:r>
      <w:r w:rsidRPr="002D3ADA">
        <w:rPr>
          <w:rFonts w:asciiTheme="majorBidi" w:hAnsiTheme="majorBidi" w:cstheme="majorBidi"/>
          <w:i/>
          <w:iCs/>
          <w:sz w:val="24"/>
          <w:szCs w:val="24"/>
        </w:rPr>
        <w:t>boarding</w:t>
      </w:r>
      <w:r>
        <w:rPr>
          <w:rFonts w:asciiTheme="majorBidi" w:hAnsiTheme="majorBidi" w:cstheme="majorBidi"/>
          <w:i/>
          <w:iCs/>
          <w:sz w:val="24"/>
          <w:szCs w:val="24"/>
        </w:rPr>
        <w:t xml:space="preserve"> school</w:t>
      </w:r>
      <w:r w:rsidRPr="002D3ADA">
        <w:rPr>
          <w:rFonts w:asciiTheme="majorBidi" w:hAnsiTheme="majorBidi" w:cstheme="majorBidi"/>
          <w:i/>
          <w:sz w:val="24"/>
          <w:szCs w:val="24"/>
        </w:rPr>
        <w:t xml:space="preserve"> </w:t>
      </w:r>
      <w:r w:rsidRPr="002D3ADA">
        <w:rPr>
          <w:rFonts w:asciiTheme="majorBidi" w:hAnsiTheme="majorBidi" w:cstheme="majorBidi"/>
          <w:sz w:val="24"/>
          <w:szCs w:val="24"/>
        </w:rPr>
        <w:t>demi mencetak generasi muda</w:t>
      </w:r>
      <w:r w:rsidRPr="002D3ADA">
        <w:rPr>
          <w:rFonts w:asciiTheme="majorBidi" w:hAnsiTheme="majorBidi" w:cstheme="majorBidi"/>
          <w:spacing w:val="1"/>
          <w:sz w:val="24"/>
          <w:szCs w:val="24"/>
        </w:rPr>
        <w:t xml:space="preserve"> </w:t>
      </w:r>
      <w:r w:rsidRPr="002D3ADA">
        <w:rPr>
          <w:rFonts w:asciiTheme="majorBidi" w:hAnsiTheme="majorBidi" w:cstheme="majorBidi"/>
          <w:sz w:val="24"/>
          <w:szCs w:val="24"/>
        </w:rPr>
        <w:t>yang</w:t>
      </w:r>
      <w:r w:rsidRPr="002D3ADA">
        <w:rPr>
          <w:rFonts w:asciiTheme="majorBidi" w:hAnsiTheme="majorBidi" w:cstheme="majorBidi"/>
          <w:spacing w:val="1"/>
          <w:sz w:val="24"/>
          <w:szCs w:val="24"/>
        </w:rPr>
        <w:t xml:space="preserve"> </w:t>
      </w:r>
      <w:r w:rsidRPr="002D3ADA">
        <w:rPr>
          <w:rFonts w:asciiTheme="majorBidi" w:hAnsiTheme="majorBidi" w:cstheme="majorBidi"/>
          <w:sz w:val="24"/>
          <w:szCs w:val="24"/>
        </w:rPr>
        <w:t>unggul</w:t>
      </w:r>
      <w:r w:rsidRPr="002D3ADA">
        <w:rPr>
          <w:rFonts w:asciiTheme="majorBidi" w:hAnsiTheme="majorBidi" w:cstheme="majorBidi"/>
          <w:spacing w:val="-7"/>
          <w:sz w:val="24"/>
          <w:szCs w:val="24"/>
        </w:rPr>
        <w:t xml:space="preserve"> </w:t>
      </w:r>
      <w:r w:rsidRPr="002D3ADA">
        <w:rPr>
          <w:rFonts w:asciiTheme="majorBidi" w:hAnsiTheme="majorBidi" w:cstheme="majorBidi"/>
          <w:sz w:val="24"/>
          <w:szCs w:val="24"/>
        </w:rPr>
        <w:t>dan</w:t>
      </w:r>
      <w:r w:rsidRPr="002D3ADA">
        <w:rPr>
          <w:rFonts w:asciiTheme="majorBidi" w:hAnsiTheme="majorBidi" w:cstheme="majorBidi"/>
          <w:spacing w:val="-1"/>
          <w:sz w:val="24"/>
          <w:szCs w:val="24"/>
        </w:rPr>
        <w:t xml:space="preserve"> </w:t>
      </w:r>
      <w:r w:rsidRPr="002D3ADA">
        <w:rPr>
          <w:rFonts w:asciiTheme="majorBidi" w:hAnsiTheme="majorBidi" w:cstheme="majorBidi"/>
          <w:sz w:val="24"/>
          <w:szCs w:val="24"/>
        </w:rPr>
        <w:t>cinta terhadap</w:t>
      </w:r>
      <w:r w:rsidRPr="002D3ADA">
        <w:rPr>
          <w:rFonts w:asciiTheme="majorBidi" w:hAnsiTheme="majorBidi" w:cstheme="majorBidi"/>
          <w:spacing w:val="2"/>
          <w:sz w:val="24"/>
          <w:szCs w:val="24"/>
        </w:rPr>
        <w:t xml:space="preserve"> </w:t>
      </w:r>
      <w:r w:rsidRPr="002D3ADA">
        <w:rPr>
          <w:rFonts w:asciiTheme="majorBidi" w:hAnsiTheme="majorBidi" w:cstheme="majorBidi"/>
          <w:sz w:val="24"/>
          <w:szCs w:val="24"/>
        </w:rPr>
        <w:t>Al-Qur’an serta berakhlak baik dan berbudi luhur</w:t>
      </w:r>
    </w:p>
    <w:p w:rsidR="001A156B" w:rsidRPr="009E7C05" w:rsidRDefault="001A156B" w:rsidP="001A156B">
      <w:pPr>
        <w:pStyle w:val="BodyText"/>
        <w:numPr>
          <w:ilvl w:val="1"/>
          <w:numId w:val="2"/>
        </w:numPr>
        <w:spacing w:before="137" w:line="364" w:lineRule="auto"/>
        <w:ind w:left="426" w:right="902"/>
      </w:pPr>
      <w:r w:rsidRPr="009E7C05">
        <w:t>Bagi SMP Muhammadiyah Blora</w:t>
      </w:r>
    </w:p>
    <w:p w:rsidR="001A156B" w:rsidRDefault="001A156B" w:rsidP="001A156B">
      <w:pPr>
        <w:pStyle w:val="BodyText"/>
        <w:spacing w:before="137" w:line="364" w:lineRule="auto"/>
        <w:ind w:left="426" w:right="3"/>
        <w:jc w:val="both"/>
      </w:pPr>
      <w:r w:rsidRPr="009E7C05">
        <w:t xml:space="preserve">Lebih tingkatkan lagi  </w:t>
      </w:r>
      <w:r>
        <w:t xml:space="preserve">komunikasi untuk kedua belah pihak atara Muhammadiya </w:t>
      </w:r>
      <w:r w:rsidRPr="009E7C05">
        <w:rPr>
          <w:i/>
          <w:iCs/>
        </w:rPr>
        <w:t>boarding</w:t>
      </w:r>
      <w:r w:rsidRPr="009E7C05">
        <w:t xml:space="preserve"> </w:t>
      </w:r>
      <w:r>
        <w:t xml:space="preserve"> </w:t>
      </w:r>
      <w:r w:rsidRPr="00AA2413">
        <w:rPr>
          <w:i/>
          <w:iCs/>
        </w:rPr>
        <w:t>school</w:t>
      </w:r>
      <w:r>
        <w:rPr>
          <w:i/>
          <w:iCs/>
        </w:rPr>
        <w:t xml:space="preserve"> </w:t>
      </w:r>
      <w:r w:rsidRPr="00614AFB">
        <w:t>dan SMP Muhammadiyah Blora</w:t>
      </w:r>
      <w:r w:rsidRPr="00AA2413">
        <w:rPr>
          <w:i/>
          <w:iCs/>
        </w:rPr>
        <w:t xml:space="preserve"> </w:t>
      </w:r>
      <w:r w:rsidRPr="009E7C05">
        <w:t>agar lebih maju dan lebih baik lagi kedepannya.</w:t>
      </w:r>
    </w:p>
    <w:p w:rsidR="001A156B" w:rsidRPr="009E7C05" w:rsidRDefault="001A156B" w:rsidP="001A156B">
      <w:pPr>
        <w:pStyle w:val="BodyText"/>
        <w:spacing w:before="137" w:line="364" w:lineRule="auto"/>
        <w:ind w:left="426" w:right="3"/>
        <w:jc w:val="both"/>
      </w:pPr>
    </w:p>
    <w:p w:rsidR="001A156B" w:rsidRDefault="001A156B" w:rsidP="001A156B">
      <w:pPr>
        <w:pStyle w:val="ListParagraph"/>
        <w:widowControl w:val="0"/>
        <w:autoSpaceDE w:val="0"/>
        <w:autoSpaceDN w:val="0"/>
        <w:spacing w:after="0" w:line="268" w:lineRule="exact"/>
        <w:ind w:left="426" w:right="3"/>
        <w:contextualSpacing w:val="0"/>
        <w:jc w:val="both"/>
        <w:rPr>
          <w:rFonts w:asciiTheme="majorBidi" w:hAnsiTheme="majorBidi" w:cstheme="majorBidi"/>
          <w:sz w:val="24"/>
          <w:szCs w:val="24"/>
        </w:rPr>
      </w:pPr>
    </w:p>
    <w:p w:rsidR="001A156B" w:rsidRPr="002D3ADA" w:rsidRDefault="001A156B" w:rsidP="001A156B">
      <w:pPr>
        <w:pStyle w:val="ListParagraph"/>
        <w:widowControl w:val="0"/>
        <w:numPr>
          <w:ilvl w:val="1"/>
          <w:numId w:val="2"/>
        </w:numPr>
        <w:autoSpaceDE w:val="0"/>
        <w:autoSpaceDN w:val="0"/>
        <w:spacing w:after="0" w:line="268" w:lineRule="exact"/>
        <w:ind w:left="426" w:right="3"/>
        <w:contextualSpacing w:val="0"/>
        <w:jc w:val="both"/>
        <w:rPr>
          <w:rFonts w:asciiTheme="majorBidi" w:hAnsiTheme="majorBidi" w:cstheme="majorBidi"/>
          <w:sz w:val="24"/>
          <w:szCs w:val="24"/>
        </w:rPr>
      </w:pPr>
      <w:r w:rsidRPr="002D3ADA">
        <w:rPr>
          <w:rFonts w:asciiTheme="majorBidi" w:hAnsiTheme="majorBidi" w:cstheme="majorBidi"/>
          <w:sz w:val="24"/>
          <w:szCs w:val="24"/>
        </w:rPr>
        <w:t>Bagi</w:t>
      </w:r>
      <w:r w:rsidRPr="002D3ADA">
        <w:rPr>
          <w:rFonts w:asciiTheme="majorBidi" w:hAnsiTheme="majorBidi" w:cstheme="majorBidi"/>
          <w:spacing w:val="-5"/>
          <w:sz w:val="24"/>
          <w:szCs w:val="24"/>
        </w:rPr>
        <w:t xml:space="preserve"> </w:t>
      </w:r>
      <w:r w:rsidRPr="002D3ADA">
        <w:rPr>
          <w:rFonts w:asciiTheme="majorBidi" w:hAnsiTheme="majorBidi" w:cstheme="majorBidi"/>
          <w:sz w:val="24"/>
          <w:szCs w:val="24"/>
        </w:rPr>
        <w:t>orangtua</w:t>
      </w:r>
    </w:p>
    <w:p w:rsidR="001A156B" w:rsidRPr="009D45FB" w:rsidRDefault="001A156B" w:rsidP="001A156B">
      <w:pPr>
        <w:pStyle w:val="BodyText"/>
        <w:spacing w:before="137" w:line="362" w:lineRule="auto"/>
        <w:ind w:left="426" w:right="3"/>
        <w:jc w:val="both"/>
      </w:pPr>
      <w:r w:rsidRPr="009E7C05">
        <w:t>Hendaknya</w:t>
      </w:r>
      <w:r w:rsidRPr="009E7C05">
        <w:rPr>
          <w:spacing w:val="1"/>
        </w:rPr>
        <w:t xml:space="preserve"> </w:t>
      </w:r>
      <w:r w:rsidRPr="009E7C05">
        <w:t>orangtua</w:t>
      </w:r>
      <w:r w:rsidRPr="009E7C05">
        <w:rPr>
          <w:spacing w:val="1"/>
        </w:rPr>
        <w:t xml:space="preserve"> </w:t>
      </w:r>
      <w:r w:rsidRPr="009E7C05">
        <w:t>terus</w:t>
      </w:r>
      <w:r w:rsidRPr="009E7C05">
        <w:rPr>
          <w:spacing w:val="1"/>
        </w:rPr>
        <w:t xml:space="preserve"> </w:t>
      </w:r>
      <w:r w:rsidRPr="009E7C05">
        <w:t>memberikan</w:t>
      </w:r>
      <w:r w:rsidRPr="009E7C05">
        <w:rPr>
          <w:spacing w:val="1"/>
        </w:rPr>
        <w:t xml:space="preserve"> </w:t>
      </w:r>
      <w:r w:rsidRPr="009E7C05">
        <w:t>bimbingan</w:t>
      </w:r>
      <w:r w:rsidRPr="009E7C05">
        <w:rPr>
          <w:spacing w:val="1"/>
        </w:rPr>
        <w:t xml:space="preserve"> </w:t>
      </w:r>
      <w:r w:rsidRPr="009E7C05">
        <w:t>dan</w:t>
      </w:r>
      <w:r w:rsidRPr="009E7C05">
        <w:rPr>
          <w:spacing w:val="1"/>
        </w:rPr>
        <w:t xml:space="preserve"> </w:t>
      </w:r>
      <w:r w:rsidRPr="009E7C05">
        <w:t>dukungan</w:t>
      </w:r>
      <w:r w:rsidRPr="009E7C05">
        <w:rPr>
          <w:spacing w:val="1"/>
        </w:rPr>
        <w:t xml:space="preserve"> </w:t>
      </w:r>
      <w:r w:rsidRPr="009E7C05">
        <w:t>kepada anak demi perkembangan semangat belajar siswa dan juga</w:t>
      </w:r>
      <w:r w:rsidRPr="009E7C05">
        <w:rPr>
          <w:spacing w:val="1"/>
        </w:rPr>
        <w:t xml:space="preserve"> </w:t>
      </w:r>
      <w:r w:rsidRPr="009E7C05">
        <w:t>menjaga komunikasi</w:t>
      </w:r>
      <w:r w:rsidRPr="009E7C05">
        <w:rPr>
          <w:spacing w:val="-3"/>
        </w:rPr>
        <w:t xml:space="preserve"> </w:t>
      </w:r>
      <w:r w:rsidRPr="009E7C05">
        <w:t>antara</w:t>
      </w:r>
      <w:r w:rsidRPr="009E7C05">
        <w:rPr>
          <w:spacing w:val="-5"/>
        </w:rPr>
        <w:t xml:space="preserve"> </w:t>
      </w:r>
      <w:r w:rsidRPr="009E7C05">
        <w:t>orangtua,</w:t>
      </w:r>
      <w:r w:rsidRPr="009E7C05">
        <w:rPr>
          <w:spacing w:val="-1"/>
        </w:rPr>
        <w:t xml:space="preserve"> </w:t>
      </w:r>
      <w:r w:rsidRPr="009E7C05">
        <w:t>guru,</w:t>
      </w:r>
      <w:r w:rsidRPr="009E7C05">
        <w:rPr>
          <w:spacing w:val="3"/>
        </w:rPr>
        <w:t xml:space="preserve"> pengurus </w:t>
      </w:r>
      <w:r w:rsidRPr="009E7C05">
        <w:rPr>
          <w:i/>
          <w:iCs/>
          <w:spacing w:val="3"/>
        </w:rPr>
        <w:t>boardin</w:t>
      </w:r>
      <w:r w:rsidRPr="009E7C05">
        <w:rPr>
          <w:spacing w:val="3"/>
        </w:rPr>
        <w:t>g</w:t>
      </w:r>
      <w:r>
        <w:rPr>
          <w:spacing w:val="3"/>
        </w:rPr>
        <w:t xml:space="preserve"> </w:t>
      </w:r>
      <w:r w:rsidRPr="00E4108A">
        <w:rPr>
          <w:i/>
          <w:iCs/>
          <w:spacing w:val="3"/>
        </w:rPr>
        <w:t>school</w:t>
      </w:r>
      <w:r w:rsidRPr="009E7C05">
        <w:rPr>
          <w:spacing w:val="3"/>
        </w:rPr>
        <w:t xml:space="preserve"> </w:t>
      </w:r>
      <w:r w:rsidRPr="009E7C05">
        <w:t>dan</w:t>
      </w:r>
      <w:r w:rsidRPr="009E7C05">
        <w:rPr>
          <w:spacing w:val="-3"/>
        </w:rPr>
        <w:t xml:space="preserve"> </w:t>
      </w:r>
      <w:r w:rsidRPr="009E7C05">
        <w:t>siswa.</w:t>
      </w:r>
    </w:p>
    <w:p w:rsidR="001A156B" w:rsidRPr="00D66FBD" w:rsidRDefault="001A156B" w:rsidP="001A156B">
      <w:pPr>
        <w:pStyle w:val="ListParagraph"/>
        <w:widowControl w:val="0"/>
        <w:numPr>
          <w:ilvl w:val="1"/>
          <w:numId w:val="2"/>
        </w:numPr>
        <w:tabs>
          <w:tab w:val="left" w:pos="1720"/>
        </w:tabs>
        <w:autoSpaceDE w:val="0"/>
        <w:autoSpaceDN w:val="0"/>
        <w:spacing w:after="0" w:line="269" w:lineRule="exact"/>
        <w:ind w:left="426" w:right="3"/>
        <w:contextualSpacing w:val="0"/>
        <w:jc w:val="both"/>
        <w:rPr>
          <w:rFonts w:asciiTheme="majorBidi" w:hAnsiTheme="majorBidi" w:cstheme="majorBidi"/>
          <w:sz w:val="24"/>
          <w:szCs w:val="24"/>
        </w:rPr>
      </w:pPr>
      <w:r w:rsidRPr="00D66FBD">
        <w:rPr>
          <w:rFonts w:asciiTheme="majorBidi" w:hAnsiTheme="majorBidi" w:cstheme="majorBidi"/>
          <w:sz w:val="24"/>
          <w:szCs w:val="24"/>
        </w:rPr>
        <w:t>Bagi</w:t>
      </w:r>
      <w:r w:rsidRPr="00D66FBD">
        <w:rPr>
          <w:rFonts w:asciiTheme="majorBidi" w:hAnsiTheme="majorBidi" w:cstheme="majorBidi"/>
          <w:spacing w:val="-8"/>
          <w:sz w:val="24"/>
          <w:szCs w:val="24"/>
        </w:rPr>
        <w:t xml:space="preserve"> </w:t>
      </w:r>
      <w:r w:rsidRPr="00D66FBD">
        <w:rPr>
          <w:rFonts w:asciiTheme="majorBidi" w:hAnsiTheme="majorBidi" w:cstheme="majorBidi"/>
          <w:sz w:val="24"/>
          <w:szCs w:val="24"/>
        </w:rPr>
        <w:t>siswa</w:t>
      </w:r>
    </w:p>
    <w:p w:rsidR="001A156B" w:rsidRPr="009E7C05" w:rsidRDefault="001A156B" w:rsidP="001A156B">
      <w:pPr>
        <w:pStyle w:val="BodyText"/>
        <w:spacing w:before="137" w:line="362" w:lineRule="auto"/>
        <w:ind w:left="426" w:right="3"/>
        <w:jc w:val="both"/>
      </w:pPr>
      <w:r w:rsidRPr="009E7C05">
        <w:t>Siswa</w:t>
      </w:r>
      <w:r w:rsidRPr="009E7C05">
        <w:rPr>
          <w:spacing w:val="1"/>
        </w:rPr>
        <w:t xml:space="preserve"> </w:t>
      </w:r>
      <w:r w:rsidRPr="009E7C05">
        <w:t>harus</w:t>
      </w:r>
      <w:r w:rsidRPr="009E7C05">
        <w:rPr>
          <w:spacing w:val="1"/>
        </w:rPr>
        <w:t xml:space="preserve"> </w:t>
      </w:r>
      <w:r w:rsidRPr="009E7C05">
        <w:t>bersemangat</w:t>
      </w:r>
      <w:r w:rsidRPr="009E7C05">
        <w:rPr>
          <w:spacing w:val="1"/>
        </w:rPr>
        <w:t xml:space="preserve"> </w:t>
      </w:r>
      <w:r w:rsidRPr="009E7C05">
        <w:t>dalam belajar,</w:t>
      </w:r>
      <w:r w:rsidRPr="009E7C05">
        <w:rPr>
          <w:spacing w:val="1"/>
        </w:rPr>
        <w:t xml:space="preserve"> </w:t>
      </w:r>
      <w:r w:rsidRPr="009E7C05">
        <w:t>menghafal</w:t>
      </w:r>
      <w:r w:rsidRPr="009E7C05">
        <w:rPr>
          <w:spacing w:val="1"/>
        </w:rPr>
        <w:t xml:space="preserve"> </w:t>
      </w:r>
      <w:r w:rsidRPr="009E7C05">
        <w:t>dan</w:t>
      </w:r>
      <w:r w:rsidRPr="009E7C05">
        <w:rPr>
          <w:spacing w:val="1"/>
        </w:rPr>
        <w:t xml:space="preserve"> </w:t>
      </w:r>
      <w:r w:rsidRPr="009E7C05">
        <w:t>meningkatkan</w:t>
      </w:r>
      <w:r w:rsidRPr="009E7C05">
        <w:rPr>
          <w:spacing w:val="1"/>
        </w:rPr>
        <w:t xml:space="preserve"> </w:t>
      </w:r>
      <w:r w:rsidRPr="009E7C05">
        <w:t>prestasinya, memanfaatkan waktu dengan baik agar bisa maksimal antara menghafal</w:t>
      </w:r>
      <w:r w:rsidRPr="009E7C05">
        <w:rPr>
          <w:spacing w:val="-7"/>
        </w:rPr>
        <w:t xml:space="preserve"> </w:t>
      </w:r>
      <w:r w:rsidRPr="009E7C05">
        <w:t>dan</w:t>
      </w:r>
      <w:r w:rsidRPr="009E7C05">
        <w:rPr>
          <w:spacing w:val="-3"/>
        </w:rPr>
        <w:t xml:space="preserve"> </w:t>
      </w:r>
      <w:r w:rsidRPr="009E7C05">
        <w:t>sekolah.</w:t>
      </w:r>
    </w:p>
    <w:p w:rsidR="001A156B" w:rsidRDefault="001A156B" w:rsidP="001A156B">
      <w:pPr>
        <w:pStyle w:val="BodyText"/>
        <w:spacing w:before="136" w:line="360" w:lineRule="auto"/>
        <w:ind w:right="124" w:firstLine="709"/>
        <w:jc w:val="both"/>
      </w:pPr>
    </w:p>
    <w:p w:rsidR="001A156B" w:rsidRPr="009E7C05" w:rsidRDefault="001A156B" w:rsidP="001A156B">
      <w:pPr>
        <w:pStyle w:val="BodyText"/>
        <w:spacing w:before="136" w:line="360" w:lineRule="auto"/>
        <w:ind w:right="124"/>
        <w:jc w:val="both"/>
      </w:pPr>
    </w:p>
    <w:p w:rsidR="001A156B" w:rsidRPr="00816971" w:rsidRDefault="001A156B" w:rsidP="001A156B">
      <w:pPr>
        <w:pStyle w:val="BodyText"/>
        <w:spacing w:before="136" w:line="360" w:lineRule="auto"/>
        <w:ind w:left="720" w:right="124" w:firstLine="720"/>
        <w:jc w:val="both"/>
        <w:rPr>
          <w:rFonts w:asciiTheme="majorBidi" w:hAnsiTheme="majorBidi" w:cstheme="majorBidi"/>
        </w:rPr>
        <w:sectPr w:rsidR="001A156B" w:rsidRPr="00816971" w:rsidSect="00935DB6">
          <w:footerReference w:type="default" r:id="rId9"/>
          <w:pgSz w:w="11910" w:h="16840"/>
          <w:pgMar w:top="2268" w:right="1701" w:bottom="1701" w:left="2268" w:header="0" w:footer="287" w:gutter="0"/>
          <w:pgNumType w:start="59"/>
          <w:cols w:space="720"/>
        </w:sectPr>
      </w:pPr>
    </w:p>
    <w:p w:rsidR="00B04EBA" w:rsidRPr="001A156B" w:rsidRDefault="00527439" w:rsidP="0067502F">
      <w:pPr>
        <w:pStyle w:val="Heading1"/>
        <w:spacing w:after="0"/>
      </w:pPr>
      <w:bookmarkStart w:id="4" w:name="_GoBack"/>
      <w:bookmarkEnd w:id="4"/>
    </w:p>
    <w:sectPr w:rsidR="00B04EBA" w:rsidRPr="001A156B" w:rsidSect="0067502F">
      <w:headerReference w:type="default" r:id="rId10"/>
      <w:pgSz w:w="11910" w:h="16840"/>
      <w:pgMar w:top="2268" w:right="1701" w:bottom="1701" w:left="2268" w:header="0" w:footer="287"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439" w:rsidRDefault="00527439">
      <w:pPr>
        <w:spacing w:after="0" w:line="240" w:lineRule="auto"/>
      </w:pPr>
      <w:r>
        <w:separator/>
      </w:r>
    </w:p>
  </w:endnote>
  <w:endnote w:type="continuationSeparator" w:id="0">
    <w:p w:rsidR="00527439" w:rsidRDefault="0052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48150"/>
      <w:docPartObj>
        <w:docPartGallery w:val="Page Numbers (Bottom of Page)"/>
        <w:docPartUnique/>
      </w:docPartObj>
    </w:sdtPr>
    <w:sdtEndPr>
      <w:rPr>
        <w:rFonts w:asciiTheme="majorBidi" w:hAnsiTheme="majorBidi" w:cstheme="majorBidi"/>
        <w:noProof/>
        <w:sz w:val="24"/>
        <w:szCs w:val="24"/>
      </w:rPr>
    </w:sdtEndPr>
    <w:sdtContent>
      <w:p w:rsidR="00061B32" w:rsidRPr="00D66FBD" w:rsidRDefault="001A156B">
        <w:pPr>
          <w:pStyle w:val="Footer"/>
          <w:jc w:val="center"/>
          <w:rPr>
            <w:rFonts w:asciiTheme="majorBidi" w:hAnsiTheme="majorBidi" w:cstheme="majorBidi"/>
            <w:sz w:val="24"/>
            <w:szCs w:val="24"/>
          </w:rPr>
        </w:pPr>
        <w:r w:rsidRPr="00D66FBD">
          <w:rPr>
            <w:rFonts w:asciiTheme="majorBidi" w:hAnsiTheme="majorBidi" w:cstheme="majorBidi"/>
            <w:sz w:val="24"/>
            <w:szCs w:val="24"/>
          </w:rPr>
          <w:fldChar w:fldCharType="begin"/>
        </w:r>
        <w:r w:rsidRPr="00D66FBD">
          <w:rPr>
            <w:rFonts w:asciiTheme="majorBidi" w:hAnsiTheme="majorBidi" w:cstheme="majorBidi"/>
            <w:sz w:val="24"/>
            <w:szCs w:val="24"/>
          </w:rPr>
          <w:instrText xml:space="preserve"> PAGE   \* MERGEFORMAT </w:instrText>
        </w:r>
        <w:r w:rsidRPr="00D66FBD">
          <w:rPr>
            <w:rFonts w:asciiTheme="majorBidi" w:hAnsiTheme="majorBidi" w:cstheme="majorBidi"/>
            <w:sz w:val="24"/>
            <w:szCs w:val="24"/>
          </w:rPr>
          <w:fldChar w:fldCharType="separate"/>
        </w:r>
        <w:r w:rsidR="00527439">
          <w:rPr>
            <w:rFonts w:asciiTheme="majorBidi" w:hAnsiTheme="majorBidi" w:cstheme="majorBidi"/>
            <w:noProof/>
            <w:sz w:val="24"/>
            <w:szCs w:val="24"/>
          </w:rPr>
          <w:t>58</w:t>
        </w:r>
        <w:r w:rsidRPr="00D66FBD">
          <w:rPr>
            <w:rFonts w:asciiTheme="majorBidi" w:hAnsiTheme="majorBidi" w:cstheme="majorBidi"/>
            <w:noProof/>
            <w:sz w:val="24"/>
            <w:szCs w:val="24"/>
          </w:rPr>
          <w:fldChar w:fldCharType="end"/>
        </w:r>
      </w:p>
    </w:sdtContent>
  </w:sdt>
  <w:p w:rsidR="00061B32" w:rsidRPr="00390B78" w:rsidRDefault="00527439">
    <w:pPr>
      <w:pStyle w:val="Footer"/>
      <w:rPr>
        <w:rFonts w:asciiTheme="majorBidi" w:hAnsiTheme="majorBidi" w:cstheme="majorBidi"/>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327976"/>
      <w:docPartObj>
        <w:docPartGallery w:val="Page Numbers (Bottom of Page)"/>
        <w:docPartUnique/>
      </w:docPartObj>
    </w:sdtPr>
    <w:sdtEndPr>
      <w:rPr>
        <w:rFonts w:asciiTheme="majorBidi" w:hAnsiTheme="majorBidi" w:cstheme="majorBidi"/>
        <w:noProof/>
        <w:sz w:val="24"/>
        <w:szCs w:val="24"/>
      </w:rPr>
    </w:sdtEndPr>
    <w:sdtContent>
      <w:p w:rsidR="00061B32" w:rsidRPr="00EF53D8" w:rsidRDefault="001A156B">
        <w:pPr>
          <w:pStyle w:val="Footer"/>
          <w:jc w:val="right"/>
          <w:rPr>
            <w:rFonts w:asciiTheme="majorBidi" w:hAnsiTheme="majorBidi" w:cstheme="majorBidi"/>
            <w:sz w:val="24"/>
            <w:szCs w:val="24"/>
          </w:rPr>
        </w:pPr>
        <w:r w:rsidRPr="00EF53D8">
          <w:rPr>
            <w:rFonts w:asciiTheme="majorBidi" w:hAnsiTheme="majorBidi" w:cstheme="majorBidi"/>
            <w:sz w:val="24"/>
            <w:szCs w:val="24"/>
          </w:rPr>
          <w:fldChar w:fldCharType="begin"/>
        </w:r>
        <w:r w:rsidRPr="00EF53D8">
          <w:rPr>
            <w:rFonts w:asciiTheme="majorBidi" w:hAnsiTheme="majorBidi" w:cstheme="majorBidi"/>
            <w:sz w:val="24"/>
            <w:szCs w:val="24"/>
          </w:rPr>
          <w:instrText xml:space="preserve"> PAGE   \* MERGEFORMAT </w:instrText>
        </w:r>
        <w:r w:rsidRPr="00EF53D8">
          <w:rPr>
            <w:rFonts w:asciiTheme="majorBidi" w:hAnsiTheme="majorBidi" w:cstheme="majorBidi"/>
            <w:sz w:val="24"/>
            <w:szCs w:val="24"/>
          </w:rPr>
          <w:fldChar w:fldCharType="separate"/>
        </w:r>
        <w:r w:rsidR="0067502F">
          <w:rPr>
            <w:rFonts w:asciiTheme="majorBidi" w:hAnsiTheme="majorBidi" w:cstheme="majorBidi"/>
            <w:noProof/>
            <w:sz w:val="24"/>
            <w:szCs w:val="24"/>
          </w:rPr>
          <w:t>61</w:t>
        </w:r>
        <w:r w:rsidRPr="00EF53D8">
          <w:rPr>
            <w:rFonts w:asciiTheme="majorBidi" w:hAnsiTheme="majorBidi" w:cstheme="majorBidi"/>
            <w:noProof/>
            <w:sz w:val="24"/>
            <w:szCs w:val="24"/>
          </w:rPr>
          <w:fldChar w:fldCharType="end"/>
        </w:r>
      </w:p>
    </w:sdtContent>
  </w:sdt>
  <w:p w:rsidR="00061B32" w:rsidRPr="00EF53D8" w:rsidRDefault="00527439">
    <w:pPr>
      <w:pStyle w:val="Footer"/>
      <w:rPr>
        <w:rFonts w:asciiTheme="majorBidi" w:hAnsiTheme="majorBidi" w:cstheme="majorBid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439" w:rsidRDefault="00527439">
      <w:pPr>
        <w:spacing w:after="0" w:line="240" w:lineRule="auto"/>
      </w:pPr>
      <w:r>
        <w:separator/>
      </w:r>
    </w:p>
  </w:footnote>
  <w:footnote w:type="continuationSeparator" w:id="0">
    <w:p w:rsidR="00527439" w:rsidRDefault="00527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32" w:rsidRDefault="001A156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4E286E0" wp14:editId="715D1983">
              <wp:simplePos x="0" y="0"/>
              <wp:positionH relativeFrom="page">
                <wp:posOffset>6304280</wp:posOffset>
              </wp:positionH>
              <wp:positionV relativeFrom="page">
                <wp:posOffset>464820</wp:posOffset>
              </wp:positionV>
              <wp:extent cx="216535" cy="165735"/>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B32" w:rsidRDefault="00527439">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286E0" id="_x0000_t202" coordsize="21600,21600" o:spt="202" path="m,l,21600r21600,l21600,xe">
              <v:stroke joinstyle="miter"/>
              <v:path gradientshapeok="t" o:connecttype="rect"/>
            </v:shapetype>
            <v:shape id="Text Box 2" o:spid="_x0000_s1026" type="#_x0000_t202" style="position:absolute;margin-left:496.4pt;margin-top:36.6pt;width:17.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XS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" filled="f" stroked="f">
              <v:textbox inset="0,0,0,0">
                <w:txbxContent>
                  <w:p w:rsidR="00061B32" w:rsidRDefault="001A156B">
                    <w:pPr>
                      <w:spacing w:line="245" w:lineRule="exact"/>
                      <w:ind w:left="60"/>
                      <w:rPr>
                        <w:rFonts w:ascii="Calibri"/>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DB6" w:rsidRDefault="001A156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1BA8A423" wp14:editId="2FAD9BC5">
              <wp:simplePos x="0" y="0"/>
              <wp:positionH relativeFrom="page">
                <wp:posOffset>6304280</wp:posOffset>
              </wp:positionH>
              <wp:positionV relativeFrom="page">
                <wp:posOffset>464820</wp:posOffset>
              </wp:positionV>
              <wp:extent cx="216535" cy="165735"/>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DB6" w:rsidRDefault="00527439">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8A423" id="_x0000_t202" coordsize="21600,21600" o:spt="202" path="m,l,21600r21600,l21600,xe">
              <v:stroke joinstyle="miter"/>
              <v:path gradientshapeok="t" o:connecttype="rect"/>
            </v:shapetype>
            <v:shape id="Text Box 13" o:spid="_x0000_s1027" type="#_x0000_t202" style="position:absolute;margin-left:496.4pt;margin-top:36.6pt;width:17.0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" filled="f" stroked="f">
              <v:textbox inset="0,0,0,0">
                <w:txbxContent>
                  <w:p w:rsidR="00935DB6" w:rsidRDefault="001A156B">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6D38"/>
    <w:multiLevelType w:val="hybridMultilevel"/>
    <w:tmpl w:val="E444896A"/>
    <w:lvl w:ilvl="0" w:tplc="3AC271CE">
      <w:start w:val="1"/>
      <w:numFmt w:val="upperLetter"/>
      <w:pStyle w:val="Subbab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E65C1"/>
    <w:multiLevelType w:val="hybridMultilevel"/>
    <w:tmpl w:val="B82C2250"/>
    <w:lvl w:ilvl="0" w:tplc="A55A0E98">
      <w:start w:val="1"/>
      <w:numFmt w:val="upperLetter"/>
      <w:lvlText w:val="%1."/>
      <w:lvlJc w:val="left"/>
      <w:pPr>
        <w:ind w:left="1297" w:hanging="361"/>
      </w:pPr>
      <w:rPr>
        <w:rFonts w:ascii="Times New Roman" w:eastAsia="Times New Roman" w:hAnsi="Times New Roman" w:cs="Times New Roman" w:hint="default"/>
        <w:b/>
        <w:bCs/>
        <w:spacing w:val="-1"/>
        <w:w w:val="99"/>
        <w:sz w:val="24"/>
        <w:szCs w:val="24"/>
        <w:lang w:val="ms" w:eastAsia="en-US" w:bidi="ar-SA"/>
      </w:rPr>
    </w:lvl>
    <w:lvl w:ilvl="1" w:tplc="624095DC">
      <w:start w:val="1"/>
      <w:numFmt w:val="decimal"/>
      <w:lvlText w:val="%2."/>
      <w:lvlJc w:val="left"/>
      <w:pPr>
        <w:ind w:left="1580" w:hanging="361"/>
      </w:pPr>
      <w:rPr>
        <w:rFonts w:ascii="Times New Roman" w:eastAsia="Times New Roman" w:hAnsi="Times New Roman" w:cs="Times New Roman" w:hint="default"/>
        <w:w w:val="100"/>
        <w:sz w:val="24"/>
        <w:szCs w:val="24"/>
        <w:lang w:val="ms" w:eastAsia="en-US" w:bidi="ar-SA"/>
      </w:rPr>
    </w:lvl>
    <w:lvl w:ilvl="2" w:tplc="A254E134">
      <w:numFmt w:val="bullet"/>
      <w:lvlText w:val="•"/>
      <w:lvlJc w:val="left"/>
      <w:pPr>
        <w:ind w:left="1720" w:hanging="361"/>
      </w:pPr>
      <w:rPr>
        <w:rFonts w:hint="default"/>
        <w:lang w:val="ms" w:eastAsia="en-US" w:bidi="ar-SA"/>
      </w:rPr>
    </w:lvl>
    <w:lvl w:ilvl="3" w:tplc="0B3C46F2">
      <w:numFmt w:val="bullet"/>
      <w:lvlText w:val="•"/>
      <w:lvlJc w:val="left"/>
      <w:pPr>
        <w:ind w:left="2683" w:hanging="361"/>
      </w:pPr>
      <w:rPr>
        <w:rFonts w:hint="default"/>
        <w:lang w:val="ms" w:eastAsia="en-US" w:bidi="ar-SA"/>
      </w:rPr>
    </w:lvl>
    <w:lvl w:ilvl="4" w:tplc="3476DB50">
      <w:numFmt w:val="bullet"/>
      <w:lvlText w:val="•"/>
      <w:lvlJc w:val="left"/>
      <w:pPr>
        <w:ind w:left="3647" w:hanging="361"/>
      </w:pPr>
      <w:rPr>
        <w:rFonts w:hint="default"/>
        <w:lang w:val="ms" w:eastAsia="en-US" w:bidi="ar-SA"/>
      </w:rPr>
    </w:lvl>
    <w:lvl w:ilvl="5" w:tplc="1F1022E2">
      <w:numFmt w:val="bullet"/>
      <w:lvlText w:val="•"/>
      <w:lvlJc w:val="left"/>
      <w:pPr>
        <w:ind w:left="4610" w:hanging="361"/>
      </w:pPr>
      <w:rPr>
        <w:rFonts w:hint="default"/>
        <w:lang w:val="ms" w:eastAsia="en-US" w:bidi="ar-SA"/>
      </w:rPr>
    </w:lvl>
    <w:lvl w:ilvl="6" w:tplc="B32C40A4">
      <w:numFmt w:val="bullet"/>
      <w:lvlText w:val="•"/>
      <w:lvlJc w:val="left"/>
      <w:pPr>
        <w:ind w:left="5574" w:hanging="361"/>
      </w:pPr>
      <w:rPr>
        <w:rFonts w:hint="default"/>
        <w:lang w:val="ms" w:eastAsia="en-US" w:bidi="ar-SA"/>
      </w:rPr>
    </w:lvl>
    <w:lvl w:ilvl="7" w:tplc="682A92FE">
      <w:numFmt w:val="bullet"/>
      <w:lvlText w:val="•"/>
      <w:lvlJc w:val="left"/>
      <w:pPr>
        <w:ind w:left="6538" w:hanging="361"/>
      </w:pPr>
      <w:rPr>
        <w:rFonts w:hint="default"/>
        <w:lang w:val="ms" w:eastAsia="en-US" w:bidi="ar-SA"/>
      </w:rPr>
    </w:lvl>
    <w:lvl w:ilvl="8" w:tplc="81C85820">
      <w:numFmt w:val="bullet"/>
      <w:lvlText w:val="•"/>
      <w:lvlJc w:val="left"/>
      <w:pPr>
        <w:ind w:left="7501" w:hanging="361"/>
      </w:pPr>
      <w:rPr>
        <w:rFonts w:hint="default"/>
        <w:lang w:val="m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A3"/>
    <w:rsid w:val="001A156B"/>
    <w:rsid w:val="0023179B"/>
    <w:rsid w:val="00371FA3"/>
    <w:rsid w:val="003C0791"/>
    <w:rsid w:val="00527439"/>
    <w:rsid w:val="0067502F"/>
    <w:rsid w:val="00832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5D76B-57FD-4630-AAF4-5DB28531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56B"/>
  </w:style>
  <w:style w:type="paragraph" w:styleId="Heading1">
    <w:name w:val="heading 1"/>
    <w:basedOn w:val="Normal"/>
    <w:link w:val="Heading1Char"/>
    <w:uiPriority w:val="1"/>
    <w:qFormat/>
    <w:rsid w:val="001A156B"/>
    <w:pPr>
      <w:jc w:val="center"/>
      <w:outlineLvl w:val="0"/>
    </w:pPr>
    <w:rPr>
      <w:rFonts w:asciiTheme="majorBidi" w:hAnsiTheme="majorBidi" w:cstheme="majorBidi"/>
      <w:b/>
      <w:bCs/>
      <w:sz w:val="28"/>
      <w:szCs w:val="28"/>
    </w:rPr>
  </w:style>
  <w:style w:type="paragraph" w:styleId="Heading2">
    <w:name w:val="heading 2"/>
    <w:basedOn w:val="Normal"/>
    <w:next w:val="Normal"/>
    <w:link w:val="Heading2Char"/>
    <w:uiPriority w:val="9"/>
    <w:semiHidden/>
    <w:unhideWhenUsed/>
    <w:qFormat/>
    <w:rsid w:val="001A15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156B"/>
    <w:rPr>
      <w:rFonts w:asciiTheme="majorBidi" w:hAnsiTheme="majorBidi" w:cstheme="majorBidi"/>
      <w:b/>
      <w:bCs/>
      <w:sz w:val="28"/>
      <w:szCs w:val="28"/>
    </w:rPr>
  </w:style>
  <w:style w:type="paragraph" w:styleId="ListParagraph">
    <w:name w:val="List Paragraph"/>
    <w:basedOn w:val="Normal"/>
    <w:uiPriority w:val="1"/>
    <w:qFormat/>
    <w:rsid w:val="001A156B"/>
    <w:pPr>
      <w:ind w:left="720"/>
      <w:contextualSpacing/>
    </w:pPr>
  </w:style>
  <w:style w:type="paragraph" w:styleId="FootnoteText">
    <w:name w:val="footnote text"/>
    <w:basedOn w:val="Normal"/>
    <w:link w:val="FootnoteTextChar"/>
    <w:uiPriority w:val="99"/>
    <w:unhideWhenUsed/>
    <w:rsid w:val="001A156B"/>
    <w:pPr>
      <w:spacing w:after="0" w:line="240" w:lineRule="auto"/>
    </w:pPr>
    <w:rPr>
      <w:sz w:val="20"/>
      <w:szCs w:val="20"/>
    </w:rPr>
  </w:style>
  <w:style w:type="character" w:customStyle="1" w:styleId="FootnoteTextChar">
    <w:name w:val="Footnote Text Char"/>
    <w:basedOn w:val="DefaultParagraphFont"/>
    <w:link w:val="FootnoteText"/>
    <w:uiPriority w:val="99"/>
    <w:rsid w:val="001A156B"/>
    <w:rPr>
      <w:sz w:val="20"/>
      <w:szCs w:val="20"/>
    </w:rPr>
  </w:style>
  <w:style w:type="paragraph" w:styleId="BodyText">
    <w:name w:val="Body Text"/>
    <w:basedOn w:val="Normal"/>
    <w:link w:val="BodyTextChar"/>
    <w:uiPriority w:val="1"/>
    <w:qFormat/>
    <w:rsid w:val="001A15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A1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6B"/>
  </w:style>
  <w:style w:type="character" w:styleId="Hyperlink">
    <w:name w:val="Hyperlink"/>
    <w:basedOn w:val="DefaultParagraphFont"/>
    <w:uiPriority w:val="99"/>
    <w:unhideWhenUsed/>
    <w:rsid w:val="001A156B"/>
    <w:rPr>
      <w:color w:val="0563C1" w:themeColor="hyperlink"/>
      <w:u w:val="single"/>
    </w:rPr>
  </w:style>
  <w:style w:type="paragraph" w:customStyle="1" w:styleId="Subbab5">
    <w:name w:val="Sub bab 5"/>
    <w:basedOn w:val="Heading2"/>
    <w:link w:val="Subbab5Char"/>
    <w:qFormat/>
    <w:rsid w:val="001A156B"/>
    <w:pPr>
      <w:keepNext w:val="0"/>
      <w:keepLines w:val="0"/>
      <w:numPr>
        <w:numId w:val="1"/>
      </w:numPr>
      <w:spacing w:before="213" w:after="160" w:line="360" w:lineRule="auto"/>
      <w:contextualSpacing/>
    </w:pPr>
    <w:rPr>
      <w:rFonts w:asciiTheme="majorBidi" w:hAnsiTheme="majorBidi"/>
      <w:b/>
      <w:sz w:val="24"/>
      <w:szCs w:val="28"/>
    </w:rPr>
  </w:style>
  <w:style w:type="character" w:customStyle="1" w:styleId="Subbab5Char">
    <w:name w:val="Sub bab 5 Char"/>
    <w:basedOn w:val="Heading2Char"/>
    <w:link w:val="Subbab5"/>
    <w:rsid w:val="001A156B"/>
    <w:rPr>
      <w:rFonts w:asciiTheme="majorBidi" w:eastAsiaTheme="majorEastAsia" w:hAnsiTheme="majorBidi" w:cstheme="majorBidi"/>
      <w:b/>
      <w:color w:val="2E74B5" w:themeColor="accent1" w:themeShade="BF"/>
      <w:sz w:val="24"/>
      <w:szCs w:val="28"/>
    </w:rPr>
  </w:style>
  <w:style w:type="character" w:customStyle="1" w:styleId="Heading2Char">
    <w:name w:val="Heading 2 Char"/>
    <w:basedOn w:val="DefaultParagraphFont"/>
    <w:link w:val="Heading2"/>
    <w:uiPriority w:val="9"/>
    <w:semiHidden/>
    <w:rsid w:val="001A15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 Lia Amanda</dc:creator>
  <cp:keywords/>
  <dc:description/>
  <cp:lastModifiedBy>Defi Lia Amanda</cp:lastModifiedBy>
  <cp:revision>3</cp:revision>
  <dcterms:created xsi:type="dcterms:W3CDTF">2024-11-02T14:23:00Z</dcterms:created>
  <dcterms:modified xsi:type="dcterms:W3CDTF">2024-11-02T14:37:00Z</dcterms:modified>
</cp:coreProperties>
</file>